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F006" w14:textId="07570C00" w:rsidR="002F65FE" w:rsidRPr="002F65FE" w:rsidRDefault="002F65FE" w:rsidP="002F65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65FE">
        <w:rPr>
          <w:rFonts w:ascii="Times New Roman" w:hAnsi="Times New Roman" w:cs="Times New Roman"/>
          <w:b/>
          <w:bCs/>
          <w:sz w:val="28"/>
          <w:szCs w:val="28"/>
        </w:rPr>
        <w:t>Press Release</w:t>
      </w:r>
    </w:p>
    <w:p w14:paraId="642C8BA2" w14:textId="6B2B1DE5" w:rsidR="002F65FE" w:rsidRDefault="002F65FE" w:rsidP="00202BD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F65FE">
        <w:rPr>
          <w:rFonts w:ascii="Times New Roman" w:hAnsi="Times New Roman" w:cs="Times New Roman"/>
          <w:b/>
          <w:bCs/>
        </w:rPr>
        <w:t xml:space="preserve">Pakistan Halal Authority and FPCCI </w:t>
      </w:r>
      <w:r w:rsidR="00202BD8">
        <w:rPr>
          <w:rFonts w:ascii="Times New Roman" w:hAnsi="Times New Roman" w:cs="Times New Roman"/>
          <w:b/>
          <w:bCs/>
        </w:rPr>
        <w:t>Committed to Enhance Coordination Between the Stakeholders of the Halal Sectors.</w:t>
      </w:r>
    </w:p>
    <w:p w14:paraId="1B271076" w14:textId="0C45F5E7" w:rsidR="002A1216" w:rsidRDefault="00202BD8" w:rsidP="00202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Islamabad</w:t>
      </w:r>
      <w:r w:rsidR="002F65FE" w:rsidRPr="002F65FE">
        <w:rPr>
          <w:rFonts w:ascii="Times New Roman" w:hAnsi="Times New Roman" w:cs="Times New Roman"/>
          <w:b/>
          <w:bCs/>
        </w:rPr>
        <w:t xml:space="preserve"> –June</w:t>
      </w:r>
      <w:r w:rsidR="00BA22DA">
        <w:rPr>
          <w:rFonts w:ascii="Times New Roman" w:hAnsi="Times New Roman" w:cs="Times New Roman"/>
          <w:b/>
          <w:bCs/>
        </w:rPr>
        <w:t xml:space="preserve"> 19,</w:t>
      </w:r>
      <w:r w:rsidR="002F65FE" w:rsidRPr="002F65FE">
        <w:rPr>
          <w:rFonts w:ascii="Times New Roman" w:hAnsi="Times New Roman" w:cs="Times New Roman"/>
          <w:b/>
          <w:bCs/>
        </w:rPr>
        <w:t xml:space="preserve"> 2025:</w:t>
      </w:r>
      <w:r>
        <w:rPr>
          <w:rFonts w:ascii="Times New Roman" w:hAnsi="Times New Roman" w:cs="Times New Roman"/>
          <w:b/>
          <w:bCs/>
        </w:rPr>
        <w:t xml:space="preserve"> </w:t>
      </w:r>
      <w:r w:rsidRPr="00202BD8">
        <w:rPr>
          <w:rFonts w:ascii="Times New Roman" w:hAnsi="Times New Roman" w:cs="Times New Roman"/>
        </w:rPr>
        <w:t xml:space="preserve">Pakistan Halal Authority (PHA), in collaboration with the Federation of Pakistan Chambers of Commerce &amp; Industry (FPCCI), </w:t>
      </w:r>
      <w:r w:rsidR="002A1216">
        <w:rPr>
          <w:rFonts w:ascii="Times New Roman" w:hAnsi="Times New Roman" w:cs="Times New Roman"/>
        </w:rPr>
        <w:t>convene</w:t>
      </w:r>
      <w:r w:rsidRPr="00202BD8">
        <w:rPr>
          <w:rFonts w:ascii="Times New Roman" w:hAnsi="Times New Roman" w:cs="Times New Roman"/>
        </w:rPr>
        <w:t xml:space="preserve"> stakeholder coordination meeting at the FPCCI Head office Karachi. The meeting was chaired by </w:t>
      </w:r>
      <w:r w:rsidRPr="00202BD8">
        <w:rPr>
          <w:rFonts w:ascii="Times New Roman" w:hAnsi="Times New Roman" w:cs="Times New Roman"/>
          <w:b/>
          <w:bCs/>
        </w:rPr>
        <w:t xml:space="preserve">Mr. Akhtar A. </w:t>
      </w:r>
      <w:proofErr w:type="spellStart"/>
      <w:r w:rsidRPr="00202BD8">
        <w:rPr>
          <w:rFonts w:ascii="Times New Roman" w:hAnsi="Times New Roman" w:cs="Times New Roman"/>
          <w:b/>
          <w:bCs/>
        </w:rPr>
        <w:t>Bughio</w:t>
      </w:r>
      <w:proofErr w:type="spellEnd"/>
      <w:r w:rsidRPr="00202BD8">
        <w:rPr>
          <w:rFonts w:ascii="Times New Roman" w:hAnsi="Times New Roman" w:cs="Times New Roman"/>
          <w:b/>
          <w:bCs/>
        </w:rPr>
        <w:t xml:space="preserve">, Director General PHA </w:t>
      </w:r>
      <w:r w:rsidRPr="000F749A">
        <w:rPr>
          <w:rFonts w:ascii="Times New Roman" w:hAnsi="Times New Roman" w:cs="Times New Roman"/>
        </w:rPr>
        <w:t>along with</w:t>
      </w:r>
      <w:r w:rsidRPr="00202BD8">
        <w:rPr>
          <w:rFonts w:ascii="Times New Roman" w:hAnsi="Times New Roman" w:cs="Times New Roman"/>
          <w:b/>
          <w:bCs/>
        </w:rPr>
        <w:t xml:space="preserve"> Dr. Ainy Zehra</w:t>
      </w:r>
      <w:r w:rsidR="000F749A">
        <w:rPr>
          <w:rFonts w:ascii="Times New Roman" w:hAnsi="Times New Roman" w:cs="Times New Roman"/>
        </w:rPr>
        <w:t xml:space="preserve">, </w:t>
      </w:r>
      <w:r w:rsidRPr="00202BD8">
        <w:rPr>
          <w:rFonts w:ascii="Times New Roman" w:hAnsi="Times New Roman" w:cs="Times New Roman"/>
          <w:b/>
          <w:bCs/>
        </w:rPr>
        <w:t xml:space="preserve">Director Technical, PHA. Mr. Saquib Fayyaz Magoon, Senior Vice President FPCCI, Mr. Aman Paracha, Vice President FPCCI, and Mr. </w:t>
      </w:r>
      <w:proofErr w:type="spellStart"/>
      <w:r w:rsidRPr="00202BD8">
        <w:rPr>
          <w:rFonts w:ascii="Times New Roman" w:hAnsi="Times New Roman" w:cs="Times New Roman"/>
          <w:b/>
          <w:bCs/>
        </w:rPr>
        <w:t>Asfandyar</w:t>
      </w:r>
      <w:proofErr w:type="spellEnd"/>
      <w:r w:rsidRPr="00202BD8">
        <w:rPr>
          <w:rFonts w:ascii="Times New Roman" w:hAnsi="Times New Roman" w:cs="Times New Roman"/>
          <w:b/>
          <w:bCs/>
        </w:rPr>
        <w:t xml:space="preserve"> Khan Mandokhel, Convener of FPCCI Central Standing Committee on Halal Products and Services</w:t>
      </w:r>
      <w:r w:rsidR="008F0007">
        <w:rPr>
          <w:rFonts w:ascii="Times New Roman" w:hAnsi="Times New Roman" w:cs="Times New Roman"/>
          <w:b/>
          <w:bCs/>
        </w:rPr>
        <w:t>.</w:t>
      </w:r>
      <w:r w:rsidR="002A1216">
        <w:rPr>
          <w:rFonts w:ascii="Times New Roman" w:hAnsi="Times New Roman" w:cs="Times New Roman"/>
        </w:rPr>
        <w:t xml:space="preserve"> </w:t>
      </w:r>
    </w:p>
    <w:p w14:paraId="7FA89B89" w14:textId="4358875E" w:rsidR="00202BD8" w:rsidRPr="00202BD8" w:rsidRDefault="00202BD8" w:rsidP="00202BD8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AF9D67" wp14:editId="26BB71F2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33242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38" y="21502"/>
                <wp:lineTo x="21538" y="0"/>
                <wp:lineTo x="0" y="0"/>
              </wp:wrapPolygon>
            </wp:wrapThrough>
            <wp:docPr id="1850134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BD8">
        <w:rPr>
          <w:rFonts w:ascii="Times New Roman" w:hAnsi="Times New Roman" w:cs="Times New Roman"/>
        </w:rPr>
        <w:t xml:space="preserve">During the </w:t>
      </w:r>
      <w:r w:rsidR="002A1216">
        <w:rPr>
          <w:rFonts w:ascii="Times New Roman" w:hAnsi="Times New Roman" w:cs="Times New Roman"/>
        </w:rPr>
        <w:t>meeting</w:t>
      </w:r>
      <w:r w:rsidRPr="00202BD8">
        <w:rPr>
          <w:rFonts w:ascii="Times New Roman" w:hAnsi="Times New Roman" w:cs="Times New Roman"/>
        </w:rPr>
        <w:t xml:space="preserve">, </w:t>
      </w:r>
      <w:r w:rsidR="00E359AE">
        <w:rPr>
          <w:rFonts w:ascii="Times New Roman" w:hAnsi="Times New Roman" w:cs="Times New Roman"/>
          <w:b/>
          <w:bCs/>
        </w:rPr>
        <w:t>Sr. Vice President FPCCI</w:t>
      </w:r>
      <w:r w:rsidRPr="00202BD8">
        <w:rPr>
          <w:rFonts w:ascii="Times New Roman" w:hAnsi="Times New Roman" w:cs="Times New Roman"/>
        </w:rPr>
        <w:t xml:space="preserve"> urged to enhanced </w:t>
      </w:r>
      <w:r>
        <w:rPr>
          <w:rFonts w:ascii="Times New Roman" w:hAnsi="Times New Roman" w:cs="Times New Roman"/>
        </w:rPr>
        <w:t xml:space="preserve">coordination </w:t>
      </w:r>
      <w:r w:rsidRPr="00202BD8">
        <w:rPr>
          <w:rFonts w:ascii="Times New Roman" w:hAnsi="Times New Roman" w:cs="Times New Roman"/>
        </w:rPr>
        <w:t>between PHA</w:t>
      </w:r>
      <w:r w:rsidR="00E359AE">
        <w:rPr>
          <w:rFonts w:ascii="Times New Roman" w:hAnsi="Times New Roman" w:cs="Times New Roman"/>
        </w:rPr>
        <w:t xml:space="preserve"> and </w:t>
      </w:r>
      <w:r w:rsidRPr="00202BD8">
        <w:rPr>
          <w:rFonts w:ascii="Times New Roman" w:hAnsi="Times New Roman" w:cs="Times New Roman"/>
        </w:rPr>
        <w:t>trade bodies</w:t>
      </w:r>
      <w:r w:rsidR="00E359AE">
        <w:rPr>
          <w:rFonts w:ascii="Times New Roman" w:hAnsi="Times New Roman" w:cs="Times New Roman"/>
        </w:rPr>
        <w:t>/</w:t>
      </w:r>
      <w:r w:rsidRPr="00202BD8">
        <w:rPr>
          <w:rFonts w:ascii="Times New Roman" w:hAnsi="Times New Roman" w:cs="Times New Roman"/>
        </w:rPr>
        <w:t xml:space="preserve">SMEs to covey the requirements of relevant regulation, standards and processes to be met to gear up Halal industry of Pakistan through regular awareness sessions. The </w:t>
      </w:r>
      <w:r w:rsidR="002A1216">
        <w:rPr>
          <w:rFonts w:ascii="Times New Roman" w:hAnsi="Times New Roman" w:cs="Times New Roman"/>
        </w:rPr>
        <w:t xml:space="preserve">meeting </w:t>
      </w:r>
      <w:r w:rsidRPr="00202BD8">
        <w:rPr>
          <w:rFonts w:ascii="Times New Roman" w:hAnsi="Times New Roman" w:cs="Times New Roman"/>
        </w:rPr>
        <w:t xml:space="preserve">forum also agreed to enhance credible Halal certifications for their products for greater market access. Inclusion of PHA officials </w:t>
      </w:r>
      <w:r w:rsidR="00E359AE">
        <w:rPr>
          <w:rFonts w:ascii="Times New Roman" w:hAnsi="Times New Roman" w:cs="Times New Roman"/>
        </w:rPr>
        <w:t xml:space="preserve">as observing member </w:t>
      </w:r>
      <w:r w:rsidRPr="00202BD8">
        <w:rPr>
          <w:rFonts w:ascii="Times New Roman" w:hAnsi="Times New Roman" w:cs="Times New Roman"/>
        </w:rPr>
        <w:t>in FPCCI Standing Committee on Halal Products &amp; Services was also discussed by FPCCI.</w:t>
      </w:r>
      <w:r w:rsidR="008F0007">
        <w:rPr>
          <w:rFonts w:ascii="Times New Roman" w:hAnsi="Times New Roman" w:cs="Times New Roman"/>
        </w:rPr>
        <w:t xml:space="preserve"> The participants also </w:t>
      </w:r>
      <w:r w:rsidR="008F0007" w:rsidRPr="00202BD8">
        <w:rPr>
          <w:rFonts w:ascii="Times New Roman" w:hAnsi="Times New Roman" w:cs="Times New Roman"/>
        </w:rPr>
        <w:t xml:space="preserve">exchanged key issues regarding challenges and opportunities </w:t>
      </w:r>
      <w:r w:rsidR="008F0007">
        <w:rPr>
          <w:rFonts w:ascii="Times New Roman" w:hAnsi="Times New Roman" w:cs="Times New Roman"/>
        </w:rPr>
        <w:t xml:space="preserve">to </w:t>
      </w:r>
      <w:r w:rsidR="008F0007" w:rsidRPr="00202BD8">
        <w:rPr>
          <w:rFonts w:ascii="Times New Roman" w:hAnsi="Times New Roman" w:cs="Times New Roman"/>
        </w:rPr>
        <w:t>strengthen</w:t>
      </w:r>
      <w:r w:rsidR="008F0007">
        <w:rPr>
          <w:rFonts w:ascii="Times New Roman" w:hAnsi="Times New Roman" w:cs="Times New Roman"/>
        </w:rPr>
        <w:t xml:space="preserve"> compliance of halal certification </w:t>
      </w:r>
      <w:r w:rsidR="008F0007" w:rsidRPr="00202BD8">
        <w:rPr>
          <w:rFonts w:ascii="Times New Roman" w:hAnsi="Times New Roman" w:cs="Times New Roman"/>
        </w:rPr>
        <w:t xml:space="preserve">and </w:t>
      </w:r>
      <w:r w:rsidR="008F0007">
        <w:rPr>
          <w:rFonts w:ascii="Times New Roman" w:hAnsi="Times New Roman" w:cs="Times New Roman"/>
        </w:rPr>
        <w:t xml:space="preserve">access to global </w:t>
      </w:r>
      <w:r w:rsidR="008F0007" w:rsidRPr="00202BD8">
        <w:rPr>
          <w:rFonts w:ascii="Times New Roman" w:hAnsi="Times New Roman" w:cs="Times New Roman"/>
        </w:rPr>
        <w:t>market</w:t>
      </w:r>
      <w:r w:rsidR="008F0007">
        <w:rPr>
          <w:rFonts w:ascii="Times New Roman" w:hAnsi="Times New Roman" w:cs="Times New Roman"/>
        </w:rPr>
        <w:t xml:space="preserve">. </w:t>
      </w:r>
    </w:p>
    <w:p w14:paraId="0263E4EA" w14:textId="053DB314" w:rsidR="00202BD8" w:rsidRPr="00202BD8" w:rsidRDefault="00202BD8" w:rsidP="00202BD8">
      <w:pPr>
        <w:jc w:val="both"/>
        <w:rPr>
          <w:rFonts w:ascii="Times New Roman" w:hAnsi="Times New Roman" w:cs="Times New Roman"/>
        </w:rPr>
      </w:pPr>
      <w:r w:rsidRPr="00202BD8">
        <w:rPr>
          <w:rFonts w:ascii="Times New Roman" w:hAnsi="Times New Roman" w:cs="Times New Roman"/>
        </w:rPr>
        <w:t xml:space="preserve">DG PHA </w:t>
      </w:r>
      <w:r w:rsidR="008F0007">
        <w:rPr>
          <w:rFonts w:ascii="Times New Roman" w:hAnsi="Times New Roman" w:cs="Times New Roman"/>
        </w:rPr>
        <w:t>answered the iss</w:t>
      </w:r>
      <w:r w:rsidR="00E359AE">
        <w:rPr>
          <w:rFonts w:ascii="Times New Roman" w:hAnsi="Times New Roman" w:cs="Times New Roman"/>
        </w:rPr>
        <w:t>ues and challenges identified</w:t>
      </w:r>
      <w:r w:rsidR="008F0007">
        <w:rPr>
          <w:rFonts w:ascii="Times New Roman" w:hAnsi="Times New Roman" w:cs="Times New Roman"/>
        </w:rPr>
        <w:t xml:space="preserve"> by the</w:t>
      </w:r>
      <w:r w:rsidR="008F0007" w:rsidRPr="00202BD8">
        <w:rPr>
          <w:rFonts w:ascii="Times New Roman" w:hAnsi="Times New Roman" w:cs="Times New Roman"/>
        </w:rPr>
        <w:t xml:space="preserve"> forum </w:t>
      </w:r>
      <w:r w:rsidR="00994BE1">
        <w:rPr>
          <w:rFonts w:ascii="Times New Roman" w:hAnsi="Times New Roman" w:cs="Times New Roman"/>
        </w:rPr>
        <w:t xml:space="preserve">and </w:t>
      </w:r>
      <w:r w:rsidRPr="00202BD8">
        <w:rPr>
          <w:rFonts w:ascii="Times New Roman" w:hAnsi="Times New Roman" w:cs="Times New Roman"/>
        </w:rPr>
        <w:t>explain</w:t>
      </w:r>
      <w:r w:rsidR="00994BE1">
        <w:rPr>
          <w:rFonts w:ascii="Times New Roman" w:hAnsi="Times New Roman" w:cs="Times New Roman"/>
        </w:rPr>
        <w:t xml:space="preserve">ed </w:t>
      </w:r>
      <w:r w:rsidRPr="00202BD8">
        <w:rPr>
          <w:rFonts w:ascii="Times New Roman" w:hAnsi="Times New Roman" w:cs="Times New Roman"/>
        </w:rPr>
        <w:t>the Authority’s regulatory mandate</w:t>
      </w:r>
      <w:r w:rsidR="00994BE1">
        <w:rPr>
          <w:rFonts w:ascii="Times New Roman" w:hAnsi="Times New Roman" w:cs="Times New Roman"/>
        </w:rPr>
        <w:t xml:space="preserve"> </w:t>
      </w:r>
      <w:r w:rsidR="00994BE1" w:rsidRPr="00202BD8">
        <w:rPr>
          <w:rFonts w:ascii="Times New Roman" w:hAnsi="Times New Roman" w:cs="Times New Roman"/>
        </w:rPr>
        <w:t xml:space="preserve">to align Pakistan’s Halal ecosystem with international standards and </w:t>
      </w:r>
      <w:r w:rsidR="008F0007">
        <w:rPr>
          <w:rFonts w:ascii="Times New Roman" w:hAnsi="Times New Roman" w:cs="Times New Roman"/>
        </w:rPr>
        <w:t>t</w:t>
      </w:r>
      <w:r w:rsidR="00994BE1" w:rsidRPr="00202BD8">
        <w:rPr>
          <w:rFonts w:ascii="Times New Roman" w:hAnsi="Times New Roman" w:cs="Times New Roman"/>
        </w:rPr>
        <w:t>ap into the multi-trillion-dollar global Halal economy.</w:t>
      </w:r>
      <w:r w:rsidRPr="00202BD8">
        <w:rPr>
          <w:rFonts w:ascii="Times New Roman" w:hAnsi="Times New Roman" w:cs="Times New Roman"/>
        </w:rPr>
        <w:t xml:space="preserve"> DG PHA also </w:t>
      </w:r>
      <w:r w:rsidR="00E359AE">
        <w:rPr>
          <w:rFonts w:ascii="Times New Roman" w:hAnsi="Times New Roman" w:cs="Times New Roman"/>
        </w:rPr>
        <w:t xml:space="preserve">emphasized that the authority will always </w:t>
      </w:r>
      <w:r w:rsidRPr="00202BD8">
        <w:rPr>
          <w:rFonts w:ascii="Times New Roman" w:hAnsi="Times New Roman" w:cs="Times New Roman"/>
        </w:rPr>
        <w:t xml:space="preserve">support </w:t>
      </w:r>
      <w:r w:rsidR="00B1781A">
        <w:rPr>
          <w:rFonts w:ascii="Times New Roman" w:hAnsi="Times New Roman" w:cs="Times New Roman"/>
        </w:rPr>
        <w:t xml:space="preserve">their stakeholders </w:t>
      </w:r>
      <w:r w:rsidR="00994BE1">
        <w:rPr>
          <w:rFonts w:ascii="Times New Roman" w:hAnsi="Times New Roman" w:cs="Times New Roman"/>
        </w:rPr>
        <w:t xml:space="preserve">and provide technical expertise </w:t>
      </w:r>
      <w:r w:rsidR="00B1781A">
        <w:rPr>
          <w:rFonts w:ascii="Times New Roman" w:hAnsi="Times New Roman" w:cs="Times New Roman"/>
        </w:rPr>
        <w:t xml:space="preserve">on need basis on the request of </w:t>
      </w:r>
      <w:r w:rsidRPr="00202BD8">
        <w:rPr>
          <w:rFonts w:ascii="Times New Roman" w:hAnsi="Times New Roman" w:cs="Times New Roman"/>
        </w:rPr>
        <w:t>FPCCI and trade bodies</w:t>
      </w:r>
      <w:r w:rsidR="00B1781A">
        <w:rPr>
          <w:rFonts w:ascii="Times New Roman" w:hAnsi="Times New Roman" w:cs="Times New Roman"/>
        </w:rPr>
        <w:t>. Enhancing the coordination between the authority and their stakeholders and make</w:t>
      </w:r>
      <w:r w:rsidRPr="00202BD8">
        <w:rPr>
          <w:rFonts w:ascii="Times New Roman" w:hAnsi="Times New Roman" w:cs="Times New Roman"/>
        </w:rPr>
        <w:t xml:space="preserve"> aware of latest trends, challenges, opportunities</w:t>
      </w:r>
      <w:r w:rsidR="00B1781A">
        <w:rPr>
          <w:rFonts w:ascii="Times New Roman" w:hAnsi="Times New Roman" w:cs="Times New Roman"/>
        </w:rPr>
        <w:t xml:space="preserve">, </w:t>
      </w:r>
      <w:r w:rsidRPr="00202BD8">
        <w:rPr>
          <w:rFonts w:ascii="Times New Roman" w:hAnsi="Times New Roman" w:cs="Times New Roman"/>
        </w:rPr>
        <w:t>compliance requirements of regulations and standards</w:t>
      </w:r>
      <w:r w:rsidR="00B1781A">
        <w:rPr>
          <w:rFonts w:ascii="Times New Roman" w:hAnsi="Times New Roman" w:cs="Times New Roman"/>
        </w:rPr>
        <w:t xml:space="preserve"> to up lift the Halal sector of the country is the keen interest of PHA</w:t>
      </w:r>
      <w:r w:rsidR="00994BE1">
        <w:rPr>
          <w:rFonts w:ascii="Times New Roman" w:hAnsi="Times New Roman" w:cs="Times New Roman"/>
        </w:rPr>
        <w:t>.</w:t>
      </w:r>
      <w:r w:rsidRPr="00202BD8">
        <w:rPr>
          <w:rFonts w:ascii="Times New Roman" w:hAnsi="Times New Roman" w:cs="Times New Roman"/>
        </w:rPr>
        <w:t xml:space="preserve"> </w:t>
      </w:r>
    </w:p>
    <w:p w14:paraId="4A90421E" w14:textId="7287AB49" w:rsidR="00202BD8" w:rsidRDefault="00202BD8" w:rsidP="00202BD8">
      <w:pPr>
        <w:jc w:val="both"/>
        <w:rPr>
          <w:rFonts w:ascii="Times New Roman" w:hAnsi="Times New Roman" w:cs="Times New Roman"/>
        </w:rPr>
      </w:pPr>
      <w:r w:rsidRPr="00202BD8">
        <w:rPr>
          <w:rFonts w:ascii="Times New Roman" w:hAnsi="Times New Roman" w:cs="Times New Roman"/>
        </w:rPr>
        <w:t>FPCCI representatives appreciated the initiative taken by PHA and expressed their support for joint efforts to promote Halal exports, capacity building of industry players, and awareness campaigns.</w:t>
      </w:r>
    </w:p>
    <w:p w14:paraId="3F63729B" w14:textId="6416AE4A" w:rsidR="005A044E" w:rsidRPr="002F65FE" w:rsidRDefault="002F65FE" w:rsidP="002F65FE">
      <w:pPr>
        <w:rPr>
          <w:rFonts w:ascii="Times New Roman" w:hAnsi="Times New Roman" w:cs="Times New Roman"/>
          <w:lang w:val="en-US"/>
        </w:rPr>
      </w:pPr>
      <w:r w:rsidRPr="002F65FE">
        <w:rPr>
          <w:rFonts w:ascii="Times New Roman" w:hAnsi="Times New Roman" w:cs="Times New Roman"/>
          <w:b/>
          <w:bCs/>
        </w:rPr>
        <w:t>Issued by:</w:t>
      </w:r>
      <w:r w:rsidRPr="002F65FE">
        <w:rPr>
          <w:rFonts w:ascii="Times New Roman" w:hAnsi="Times New Roman" w:cs="Times New Roman"/>
        </w:rPr>
        <w:br/>
      </w:r>
      <w:r w:rsidRPr="002F65FE">
        <w:rPr>
          <w:rFonts w:ascii="Times New Roman" w:hAnsi="Times New Roman" w:cs="Times New Roman"/>
          <w:b/>
          <w:bCs/>
        </w:rPr>
        <w:t>Pakistan Halal Authority (PHA)</w:t>
      </w:r>
      <w:r w:rsidRPr="002F65FE">
        <w:rPr>
          <w:rFonts w:ascii="Times New Roman" w:hAnsi="Times New Roman" w:cs="Times New Roman"/>
        </w:rPr>
        <w:br/>
        <w:t>Ministry of Science and Technology</w:t>
      </w:r>
      <w:r w:rsidRPr="002F65FE">
        <w:rPr>
          <w:rFonts w:ascii="Times New Roman" w:hAnsi="Times New Roman" w:cs="Times New Roman"/>
        </w:rPr>
        <w:br/>
        <w:t>Government of Pakistan</w:t>
      </w:r>
    </w:p>
    <w:sectPr w:rsidR="005A044E" w:rsidRPr="002F6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FE"/>
    <w:rsid w:val="000079DA"/>
    <w:rsid w:val="00030A59"/>
    <w:rsid w:val="000D786A"/>
    <w:rsid w:val="000F749A"/>
    <w:rsid w:val="00202BD8"/>
    <w:rsid w:val="002A1216"/>
    <w:rsid w:val="002E400A"/>
    <w:rsid w:val="002F65FE"/>
    <w:rsid w:val="003F1C2D"/>
    <w:rsid w:val="005A044E"/>
    <w:rsid w:val="00691A44"/>
    <w:rsid w:val="008F0007"/>
    <w:rsid w:val="00994BE1"/>
    <w:rsid w:val="00A57E96"/>
    <w:rsid w:val="00B1781A"/>
    <w:rsid w:val="00BA22DA"/>
    <w:rsid w:val="00D96C33"/>
    <w:rsid w:val="00E359AE"/>
    <w:rsid w:val="00E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E5A0"/>
  <w15:chartTrackingRefBased/>
  <w15:docId w15:val="{C06F1A80-93F7-438E-B331-BBBA923E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5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6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Saboor</dc:creator>
  <cp:keywords/>
  <dc:description/>
  <cp:lastModifiedBy>Abdus Sami</cp:lastModifiedBy>
  <cp:revision>9</cp:revision>
  <dcterms:created xsi:type="dcterms:W3CDTF">2025-06-23T10:19:00Z</dcterms:created>
  <dcterms:modified xsi:type="dcterms:W3CDTF">2025-06-30T04:33:00Z</dcterms:modified>
</cp:coreProperties>
</file>